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E" w:rsidRPr="002E64DE" w:rsidRDefault="002E64DE" w:rsidP="002E64DE">
      <w:pPr>
        <w:pStyle w:val="NormalnyWeb"/>
        <w:jc w:val="center"/>
        <w:rPr>
          <w:sz w:val="32"/>
        </w:rPr>
      </w:pPr>
      <w:r w:rsidRPr="00746822">
        <w:rPr>
          <w:rStyle w:val="Pogrubienie"/>
          <w:rFonts w:ascii="Book Antiqua" w:hAnsi="Book Antiqua"/>
          <w:sz w:val="56"/>
          <w:szCs w:val="36"/>
        </w:rPr>
        <w:t xml:space="preserve">IŁAWSKIE REKOLEKCJE </w:t>
      </w:r>
      <w:r w:rsidR="00746822" w:rsidRPr="00746822">
        <w:rPr>
          <w:rStyle w:val="Pogrubienie"/>
          <w:rFonts w:ascii="Book Antiqua" w:hAnsi="Book Antiqua"/>
          <w:sz w:val="56"/>
          <w:szCs w:val="36"/>
        </w:rPr>
        <w:t xml:space="preserve">                                                  </w:t>
      </w:r>
      <w:r w:rsidRPr="00746822">
        <w:rPr>
          <w:rStyle w:val="Pogrubienie"/>
          <w:rFonts w:ascii="Book Antiqua" w:hAnsi="Book Antiqua"/>
          <w:sz w:val="36"/>
          <w:szCs w:val="36"/>
        </w:rPr>
        <w:t>DLA MAŁŻONKÓW  I NARZECZONYCH</w:t>
      </w:r>
    </w:p>
    <w:p w:rsidR="002E64DE" w:rsidRPr="002E64DE" w:rsidRDefault="002E64DE" w:rsidP="002E64DE">
      <w:pPr>
        <w:pStyle w:val="NormalnyWeb"/>
        <w:jc w:val="center"/>
        <w:rPr>
          <w:sz w:val="32"/>
        </w:rPr>
      </w:pPr>
      <w:r w:rsidRPr="002E64DE">
        <w:rPr>
          <w:rStyle w:val="Pogrubienie"/>
          <w:rFonts w:ascii="Book Antiqua" w:hAnsi="Book Antiqua"/>
          <w:sz w:val="44"/>
          <w:szCs w:val="36"/>
        </w:rPr>
        <w:t>27-29 kwietnia 2018 r.</w:t>
      </w:r>
    </w:p>
    <w:p w:rsidR="002E64DE" w:rsidRDefault="002E64DE" w:rsidP="002E64DE">
      <w:pPr>
        <w:pStyle w:val="NormalnyWeb"/>
        <w:jc w:val="center"/>
      </w:pPr>
      <w:r>
        <w:rPr>
          <w:rStyle w:val="Pogrubienie"/>
          <w:rFonts w:ascii="Book Antiqua" w:hAnsi="Book Antiqua"/>
          <w:sz w:val="36"/>
          <w:szCs w:val="36"/>
        </w:rPr>
        <w:t>Iława, Czerwony Kościół</w:t>
      </w:r>
    </w:p>
    <w:p w:rsidR="002E64DE" w:rsidRDefault="002E64DE" w:rsidP="002E64DE">
      <w:pPr>
        <w:pStyle w:val="NormalnyWeb"/>
        <w:jc w:val="center"/>
        <w:rPr>
          <w:rStyle w:val="Pogrubienie"/>
          <w:rFonts w:ascii="Book Antiqua" w:hAnsi="Book Antiqua"/>
          <w:sz w:val="36"/>
          <w:szCs w:val="36"/>
        </w:rPr>
      </w:pPr>
      <w:r>
        <w:rPr>
          <w:rStyle w:val="Pogrubienie"/>
          <w:rFonts w:ascii="Book Antiqua" w:hAnsi="Book Antiqua"/>
          <w:sz w:val="36"/>
          <w:szCs w:val="36"/>
        </w:rPr>
        <w:t>Start: 27 kwietnia (pt) godz. 18:oo</w:t>
      </w:r>
    </w:p>
    <w:p w:rsidR="002E64DE" w:rsidRPr="002E64DE" w:rsidRDefault="002E64DE" w:rsidP="002E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40"/>
          <w:szCs w:val="24"/>
          <w:lang w:eastAsia="pl-PL"/>
        </w:rPr>
      </w:pPr>
      <w:r w:rsidRPr="002E64DE">
        <w:rPr>
          <w:rFonts w:ascii="Times New Roman" w:eastAsia="Times New Roman" w:hAnsi="Times New Roman" w:cs="Times New Roman"/>
          <w:b/>
          <w:color w:val="313131"/>
          <w:sz w:val="40"/>
          <w:szCs w:val="24"/>
          <w:lang w:eastAsia="pl-PL"/>
        </w:rPr>
        <w:t xml:space="preserve">Temat: </w:t>
      </w:r>
      <w:bookmarkStart w:id="0" w:name="_GoBack"/>
      <w:bookmarkEnd w:id="0"/>
      <w:r w:rsidRPr="002E64DE">
        <w:rPr>
          <w:rFonts w:ascii="Times New Roman" w:eastAsia="Times New Roman" w:hAnsi="Times New Roman" w:cs="Times New Roman"/>
          <w:b/>
          <w:color w:val="313131"/>
          <w:sz w:val="40"/>
          <w:szCs w:val="24"/>
          <w:lang w:eastAsia="pl-PL"/>
        </w:rPr>
        <w:t>Bóg, miłość, małżeństwo i rodzina</w:t>
      </w:r>
    </w:p>
    <w:p w:rsidR="002E64DE" w:rsidRPr="001D5C15" w:rsidRDefault="002E64DE" w:rsidP="002E64DE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2E64DE" w:rsidRPr="00746822" w:rsidRDefault="002E64DE" w:rsidP="002E64DE">
      <w:pPr>
        <w:pStyle w:val="Bezodstpw"/>
        <w:jc w:val="center"/>
        <w:rPr>
          <w:b/>
          <w:sz w:val="28"/>
        </w:rPr>
      </w:pPr>
      <w:r w:rsidRPr="002E64DE">
        <w:rPr>
          <w:b/>
          <w:sz w:val="32"/>
        </w:rPr>
        <w:t xml:space="preserve">Rekolekcje prowadzi ks. Marek </w:t>
      </w:r>
      <w:proofErr w:type="spellStart"/>
      <w:r w:rsidRPr="002E64DE">
        <w:rPr>
          <w:b/>
          <w:sz w:val="32"/>
        </w:rPr>
        <w:t>Dziewiecki</w:t>
      </w:r>
      <w:proofErr w:type="spellEnd"/>
      <w:r w:rsidRPr="002E64DE">
        <w:rPr>
          <w:b/>
          <w:sz w:val="32"/>
        </w:rPr>
        <w:t>, Radom</w:t>
      </w:r>
      <w:r w:rsidR="00746822">
        <w:rPr>
          <w:b/>
          <w:sz w:val="32"/>
        </w:rPr>
        <w:t xml:space="preserve">                       </w:t>
      </w:r>
      <w:r w:rsidR="00A57471">
        <w:rPr>
          <w:b/>
          <w:sz w:val="32"/>
        </w:rPr>
        <w:t xml:space="preserve">   </w:t>
      </w:r>
      <w:r w:rsidR="00A57471">
        <w:rPr>
          <w:b/>
        </w:rPr>
        <w:t>/</w:t>
      </w:r>
      <w:r w:rsidR="00746822" w:rsidRPr="00746822">
        <w:rPr>
          <w:b/>
        </w:rPr>
        <w:t>konferencje odbędą się w kościele, na rekolekcje nie ma zapisów/</w:t>
      </w:r>
    </w:p>
    <w:p w:rsidR="002E64DE" w:rsidRPr="001D5C15" w:rsidRDefault="002E64DE" w:rsidP="002E64DE">
      <w:pPr>
        <w:pStyle w:val="Bezodstpw"/>
        <w:rPr>
          <w:b/>
          <w:u w:val="single"/>
        </w:rPr>
      </w:pPr>
      <w:r w:rsidRPr="001D5C15">
        <w:rPr>
          <w:b/>
          <w:u w:val="single"/>
        </w:rPr>
        <w:t>27 kwietnia 2018, piątek</w:t>
      </w:r>
    </w:p>
    <w:p w:rsidR="002E64DE" w:rsidRPr="001D5C15" w:rsidRDefault="002E64DE" w:rsidP="002E64DE">
      <w:pPr>
        <w:pStyle w:val="Bezodstpw"/>
      </w:pPr>
      <w:r w:rsidRPr="001D5C15">
        <w:t>17:45 – modlitwa w intencji rekolekcji</w:t>
      </w:r>
      <w:r w:rsidR="00894F11">
        <w:t xml:space="preserve">                                                                                        </w:t>
      </w:r>
      <w:r w:rsidRPr="001D5C15">
        <w:t xml:space="preserve">18:oo - Msza św. z konferencją: </w:t>
      </w:r>
      <w:r w:rsidRPr="001D5C15">
        <w:rPr>
          <w:b/>
        </w:rPr>
        <w:t>Kim jest człowiek?</w:t>
      </w:r>
      <w:r w:rsidR="00894F11">
        <w:t xml:space="preserve">                                                                  </w:t>
      </w:r>
      <w:r w:rsidRPr="001D5C15">
        <w:t xml:space="preserve">19:15 – Konferencja: </w:t>
      </w:r>
      <w:r w:rsidRPr="001D5C15">
        <w:rPr>
          <w:b/>
        </w:rPr>
        <w:t xml:space="preserve">W jaki sposób Bóg kocha człowieka? </w:t>
      </w:r>
      <w:r w:rsidR="00894F11">
        <w:rPr>
          <w:b/>
        </w:rPr>
        <w:t xml:space="preserve">                                                      </w:t>
      </w:r>
      <w:r w:rsidRPr="001D5C15">
        <w:t>20:oo – Procesja ze świecami z modlitwą w intencji małżeństw</w:t>
      </w:r>
      <w:r w:rsidR="00894F11">
        <w:t xml:space="preserve">                                                    </w:t>
      </w:r>
      <w:r w:rsidRPr="001D5C15">
        <w:t xml:space="preserve">20: 15 – Konferencja: </w:t>
      </w:r>
      <w:r w:rsidRPr="001D5C15">
        <w:rPr>
          <w:b/>
        </w:rPr>
        <w:t>Wyjątkowość miłości małżeńskiej</w:t>
      </w:r>
      <w:r w:rsidR="00894F11">
        <w:t xml:space="preserve">                                                           </w:t>
      </w:r>
      <w:r w:rsidRPr="001D5C15">
        <w:t>21:oo – Apel Jasnogórski</w:t>
      </w:r>
    </w:p>
    <w:p w:rsidR="002E64DE" w:rsidRPr="001D5C15" w:rsidRDefault="002E64DE" w:rsidP="002E64DE">
      <w:pPr>
        <w:pStyle w:val="Bezodstpw"/>
        <w:rPr>
          <w:b/>
          <w:u w:val="single"/>
        </w:rPr>
      </w:pPr>
      <w:r w:rsidRPr="001D5C15">
        <w:rPr>
          <w:b/>
          <w:u w:val="single"/>
        </w:rPr>
        <w:t>28 kwietnia, sobota</w:t>
      </w:r>
    </w:p>
    <w:p w:rsidR="002E64DE" w:rsidRPr="00894F11" w:rsidRDefault="002E64DE" w:rsidP="002E64DE">
      <w:pPr>
        <w:pStyle w:val="Bezodstpw"/>
        <w:rPr>
          <w:b/>
        </w:rPr>
      </w:pPr>
      <w:r>
        <w:t>8</w:t>
      </w:r>
      <w:r w:rsidRPr="001D5C15">
        <w:t xml:space="preserve">:oo – Msza św. z konferencją: </w:t>
      </w:r>
      <w:r w:rsidRPr="001D5C15">
        <w:rPr>
          <w:b/>
        </w:rPr>
        <w:t>Wychowanie chrześcijańskie, czyli kochać i wymagać</w:t>
      </w:r>
      <w:r w:rsidR="00894F11">
        <w:rPr>
          <w:b/>
        </w:rPr>
        <w:t xml:space="preserve">           </w:t>
      </w:r>
      <w:r>
        <w:t>8</w:t>
      </w:r>
      <w:r w:rsidRPr="001D5C15">
        <w:t xml:space="preserve">:45 – Konferencja: </w:t>
      </w:r>
      <w:r w:rsidRPr="001D5C15">
        <w:rPr>
          <w:b/>
        </w:rPr>
        <w:t>Jak kochać w sytuacjach kryzysowych?</w:t>
      </w:r>
      <w:r w:rsidR="00894F11">
        <w:rPr>
          <w:b/>
        </w:rPr>
        <w:t xml:space="preserve">                                                      </w:t>
      </w:r>
      <w:r>
        <w:t>10</w:t>
      </w:r>
      <w:r w:rsidRPr="001D5C15">
        <w:t xml:space="preserve">:oo – 13:oo i 14:oo-16:oo – indywidualne spotkania z ks. Markiem </w:t>
      </w:r>
      <w:proofErr w:type="spellStart"/>
      <w:r w:rsidRPr="001D5C15">
        <w:t>Dziewieckim</w:t>
      </w:r>
      <w:proofErr w:type="spellEnd"/>
      <w:r w:rsidR="00894F11">
        <w:rPr>
          <w:b/>
        </w:rPr>
        <w:t xml:space="preserve">                 </w:t>
      </w:r>
      <w:r w:rsidRPr="001D5C15">
        <w:t xml:space="preserve">18:oo – Msza św. z konferencją: </w:t>
      </w:r>
      <w:r w:rsidRPr="001D5C15">
        <w:rPr>
          <w:b/>
        </w:rPr>
        <w:t>Nawrócenie</w:t>
      </w:r>
      <w:r w:rsidR="00894F11">
        <w:rPr>
          <w:b/>
        </w:rPr>
        <w:t xml:space="preserve">                                                                               </w:t>
      </w:r>
      <w:r w:rsidRPr="001D5C15">
        <w:t>19:oo – Adoracja Najświętszego Sakramentu z modlitwą w intencji rodzin</w:t>
      </w:r>
      <w:r w:rsidR="00894F11">
        <w:rPr>
          <w:b/>
        </w:rPr>
        <w:t xml:space="preserve">                                 </w:t>
      </w:r>
      <w:r w:rsidRPr="001D5C15">
        <w:t xml:space="preserve">20:oo – Konferencja: </w:t>
      </w:r>
      <w:r w:rsidRPr="001D5C15">
        <w:rPr>
          <w:b/>
        </w:rPr>
        <w:t xml:space="preserve">Zamykanie przeszłości - przebaczenie i pojednanie </w:t>
      </w:r>
      <w:r w:rsidR="00894F11">
        <w:rPr>
          <w:b/>
        </w:rPr>
        <w:t xml:space="preserve">                               </w:t>
      </w:r>
      <w:r w:rsidRPr="001D5C15">
        <w:t>21:oo – Apel Jasnogórski</w:t>
      </w:r>
    </w:p>
    <w:p w:rsidR="002E64DE" w:rsidRPr="001D5C15" w:rsidRDefault="002E64DE" w:rsidP="002E64DE">
      <w:pPr>
        <w:pStyle w:val="Bezodstpw"/>
        <w:rPr>
          <w:b/>
          <w:u w:val="single"/>
        </w:rPr>
      </w:pPr>
      <w:r w:rsidRPr="001D5C15">
        <w:rPr>
          <w:b/>
          <w:u w:val="single"/>
        </w:rPr>
        <w:t>29 kwietnia, Niedziela</w:t>
      </w:r>
    </w:p>
    <w:p w:rsidR="002E64DE" w:rsidRPr="001D5C15" w:rsidRDefault="002E64DE" w:rsidP="002E64DE">
      <w:pPr>
        <w:pStyle w:val="Bezodstpw"/>
      </w:pPr>
      <w:r w:rsidRPr="001D5C15">
        <w:t>Msze św. 7;oo, 8:3o, 10:oo, 11:3o, 13:</w:t>
      </w:r>
      <w:r w:rsidR="00746822" w:rsidRPr="00746822">
        <w:t xml:space="preserve"> </w:t>
      </w:r>
      <w:proofErr w:type="spellStart"/>
      <w:r w:rsidR="00746822">
        <w:t>oo</w:t>
      </w:r>
      <w:proofErr w:type="spellEnd"/>
      <w:r w:rsidR="00746822">
        <w:t xml:space="preserve"> z kazaniem dla małżonków; na Mszy św. o godz. 10:oo - odnowienie</w:t>
      </w:r>
      <w:r w:rsidR="00746822" w:rsidRPr="001D5C15">
        <w:t xml:space="preserve"> ślubów małżeńskich  </w:t>
      </w:r>
      <w:r w:rsidRPr="001D5C15">
        <w:t xml:space="preserve">                                                                          </w:t>
      </w:r>
      <w:r w:rsidR="00746822">
        <w:t xml:space="preserve">                              </w:t>
      </w:r>
    </w:p>
    <w:p w:rsidR="002E64DE" w:rsidRPr="001D5C15" w:rsidRDefault="002E64DE" w:rsidP="002E64DE">
      <w:pPr>
        <w:rPr>
          <w:sz w:val="24"/>
        </w:rPr>
      </w:pPr>
    </w:p>
    <w:p w:rsidR="002E64DE" w:rsidRDefault="002E64DE" w:rsidP="002E64DE">
      <w:pPr>
        <w:pStyle w:val="NormalnyWeb"/>
        <w:jc w:val="center"/>
      </w:pPr>
    </w:p>
    <w:sectPr w:rsidR="002E64DE" w:rsidSect="0083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7B8C"/>
    <w:rsid w:val="002E64DE"/>
    <w:rsid w:val="00746822"/>
    <w:rsid w:val="00835128"/>
    <w:rsid w:val="00894F11"/>
    <w:rsid w:val="00A57471"/>
    <w:rsid w:val="00BF0399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7B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E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2018-02-16T11:07:00Z</dcterms:created>
  <dcterms:modified xsi:type="dcterms:W3CDTF">2018-02-17T11:38:00Z</dcterms:modified>
</cp:coreProperties>
</file>